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25" w:rsidRPr="008D5325" w:rsidRDefault="008D5325" w:rsidP="008D5325">
      <w:pPr>
        <w:pStyle w:val="a00"/>
        <w:spacing w:line="280" w:lineRule="atLeast"/>
      </w:pPr>
      <w:r w:rsidRPr="008D5325">
        <w:t> </w:t>
      </w:r>
    </w:p>
    <w:p w:rsidR="008D5325" w:rsidRPr="008D5325" w:rsidRDefault="008D5325" w:rsidP="008D5325">
      <w:pPr>
        <w:pStyle w:val="a00"/>
        <w:spacing w:line="280" w:lineRule="atLeast"/>
        <w:jc w:val="center"/>
      </w:pPr>
      <w:r w:rsidRPr="008D5325">
        <w:rPr>
          <w:b/>
          <w:bCs/>
        </w:rPr>
        <w:t>ПИСЬМО МИНИСТЕРСТВА ЗДРАВООХРАНЕНИЯ РЕСПУБЛИКИ БЕЛАРУСЬ</w:t>
      </w:r>
    </w:p>
    <w:p w:rsidR="008D5325" w:rsidRPr="008D5325" w:rsidRDefault="008D5325" w:rsidP="008D5325">
      <w:pPr>
        <w:pStyle w:val="a00"/>
        <w:spacing w:line="280" w:lineRule="atLeast"/>
        <w:jc w:val="center"/>
      </w:pPr>
      <w:r w:rsidRPr="008D5325">
        <w:rPr>
          <w:i/>
          <w:iCs/>
        </w:rPr>
        <w:t>15 мая 2013 г. № 02-1-10/739-96</w:t>
      </w:r>
    </w:p>
    <w:p w:rsidR="008D5325" w:rsidRPr="008D5325" w:rsidRDefault="008D5325" w:rsidP="008D5325">
      <w:pPr>
        <w:pStyle w:val="af5"/>
        <w:spacing w:line="280" w:lineRule="atLeast"/>
      </w:pPr>
      <w:r w:rsidRPr="008D5325">
        <w:t> </w:t>
      </w:r>
    </w:p>
    <w:p w:rsidR="008D5325" w:rsidRPr="008D5325" w:rsidRDefault="008D5325" w:rsidP="008D5325">
      <w:pPr>
        <w:pStyle w:val="nameleft"/>
        <w:spacing w:line="280" w:lineRule="atLeast"/>
        <w:rPr>
          <w:color w:val="auto"/>
        </w:rPr>
      </w:pPr>
      <w:r w:rsidRPr="008D5325">
        <w:rPr>
          <w:color w:val="auto"/>
        </w:rPr>
        <w:t xml:space="preserve">Информационное письмо «О выдаче медицинской </w:t>
      </w:r>
    </w:p>
    <w:p w:rsidR="008D5325" w:rsidRPr="008D5325" w:rsidRDefault="008D5325" w:rsidP="008D5325">
      <w:pPr>
        <w:pStyle w:val="nameleft"/>
        <w:spacing w:line="280" w:lineRule="atLeast"/>
        <w:rPr>
          <w:color w:val="auto"/>
        </w:rPr>
      </w:pPr>
      <w:r w:rsidRPr="008D5325">
        <w:rPr>
          <w:color w:val="auto"/>
        </w:rPr>
        <w:t xml:space="preserve">справки о состоянии здоровья детям, отъезжающим </w:t>
      </w:r>
    </w:p>
    <w:p w:rsidR="008D5325" w:rsidRPr="008D5325" w:rsidRDefault="008D5325" w:rsidP="008D5325">
      <w:pPr>
        <w:pStyle w:val="nameleft"/>
        <w:spacing w:line="280" w:lineRule="atLeast"/>
        <w:rPr>
          <w:color w:val="auto"/>
        </w:rPr>
      </w:pPr>
      <w:r w:rsidRPr="008D5325">
        <w:rPr>
          <w:color w:val="auto"/>
        </w:rPr>
        <w:t>в оздоровительные лагеря»</w:t>
      </w:r>
    </w:p>
    <w:p w:rsidR="008D5325" w:rsidRPr="008D5325" w:rsidRDefault="008D5325" w:rsidP="008D5325">
      <w:pPr>
        <w:pStyle w:val="af5"/>
        <w:spacing w:line="280" w:lineRule="atLeast"/>
      </w:pPr>
      <w:r w:rsidRPr="008D5325">
        <w:t> </w:t>
      </w:r>
    </w:p>
    <w:p w:rsidR="008D5325" w:rsidRPr="008D5325" w:rsidRDefault="008D5325" w:rsidP="008D5325">
      <w:pPr>
        <w:pStyle w:val="justify"/>
        <w:spacing w:line="280" w:lineRule="atLeast"/>
      </w:pPr>
      <w:r w:rsidRPr="008D5325">
        <w:t>Министерство здравоохранения Республики Беларусь по вопросу выдачи медицинской справки о состоянии здоровья детям, отъезжающим в оздоровительные лагеря, поясняет следующее.</w:t>
      </w:r>
    </w:p>
    <w:p w:rsidR="008D5325" w:rsidRPr="008D5325" w:rsidRDefault="008D5325" w:rsidP="008D5325">
      <w:pPr>
        <w:pStyle w:val="justify"/>
        <w:spacing w:line="280" w:lineRule="atLeast"/>
      </w:pPr>
      <w:r w:rsidRPr="008D5325">
        <w:t>Детям, отъезжающим в оздоровительные лагеря, в том числе спортивно-оздоровительные, военно-патриотические, труда и отдыха, организацией здравоохранения по месту наблюдения ребенка выдается медицинская справка о состоянии здоровья на ребенка, отъезжающего в оздоровительный лагерь.</w:t>
      </w:r>
    </w:p>
    <w:p w:rsidR="008D5325" w:rsidRPr="008D5325" w:rsidRDefault="008D5325" w:rsidP="008D5325">
      <w:pPr>
        <w:pStyle w:val="justify"/>
        <w:spacing w:line="280" w:lineRule="atLeast"/>
      </w:pPr>
      <w:r w:rsidRPr="008D5325">
        <w:t xml:space="preserve">В данной справке указываются сведения о перенесенных инфекционных заболеваниях, профилактических прививках, вакцинации АКДС, имеющихся диагнозах, </w:t>
      </w:r>
      <w:proofErr w:type="spellStart"/>
      <w:r w:rsidRPr="008D5325">
        <w:t>аллергологический</w:t>
      </w:r>
      <w:proofErr w:type="spellEnd"/>
      <w:r w:rsidRPr="008D5325">
        <w:t xml:space="preserve"> анамнез, группа здоровья и группа по физической культуре ребенка, вес, рост и АД ребенка, результаты осмотра на заразные кожные заболевания и педикулез, сведения по </w:t>
      </w:r>
      <w:proofErr w:type="gramStart"/>
      <w:r w:rsidRPr="008D5325">
        <w:t>необходимым</w:t>
      </w:r>
      <w:proofErr w:type="gramEnd"/>
      <w:r w:rsidRPr="008D5325">
        <w:t xml:space="preserve"> ребенку режиму, питанию, закаливанию, иные рекомендации. Срок действия справки - три дня.</w:t>
      </w:r>
    </w:p>
    <w:p w:rsidR="008D5325" w:rsidRPr="008D5325" w:rsidRDefault="008D5325" w:rsidP="008D5325">
      <w:pPr>
        <w:pStyle w:val="justify"/>
        <w:spacing w:line="280" w:lineRule="atLeast"/>
      </w:pPr>
      <w:r w:rsidRPr="008D5325">
        <w:t>Детям, отъезжающим в оздоровительные лагеря труда и отдыха, дополнительно также выдается медицинская справка о состоянии здоровья, в которой указываются сведения об имеющихся диагнозах, группе здоровья, а также информация о годности к работе или выполнению определенных видов работ, осуществляемых в период нахождения в лагере труда и отдыха. Срок действия справки - шесть месяцев.</w:t>
      </w:r>
    </w:p>
    <w:p w:rsidR="008D5325" w:rsidRPr="008D5325" w:rsidRDefault="008D5325" w:rsidP="008D5325">
      <w:pPr>
        <w:pStyle w:val="justify"/>
        <w:spacing w:line="280" w:lineRule="atLeast"/>
      </w:pPr>
      <w:r w:rsidRPr="008D5325">
        <w:t>Данная справка выдается заранее для получения путевки в оздоровительный лагерь труда и отдыха.</w:t>
      </w:r>
    </w:p>
    <w:p w:rsidR="008D5325" w:rsidRPr="008D5325" w:rsidRDefault="008D5325" w:rsidP="008D5325">
      <w:pPr>
        <w:pStyle w:val="justify"/>
        <w:spacing w:line="280" w:lineRule="atLeast"/>
      </w:pPr>
      <w:r w:rsidRPr="008D5325">
        <w:t xml:space="preserve">Заполнение медицинских справок о состоянии здоровья осуществляется в соответствии с </w:t>
      </w:r>
      <w:r w:rsidRPr="008D5325">
        <w:rPr>
          <w:rFonts w:eastAsiaTheme="majorEastAsia"/>
        </w:rPr>
        <w:t>пунктом 13</w:t>
      </w:r>
      <w:r w:rsidRPr="008D5325">
        <w:t xml:space="preserve"> Инструкции о порядке заполнения формы 1 </w:t>
      </w:r>
      <w:proofErr w:type="spellStart"/>
      <w:r w:rsidRPr="008D5325">
        <w:t>здр</w:t>
      </w:r>
      <w:proofErr w:type="spellEnd"/>
      <w:r w:rsidRPr="008D5325">
        <w:t>/у-10 «Медицинская справка о состоянии здоровья» и формы 1 мед/у-10 «Выписка из медицинских документов», утвержденной постановлением Министерства здравоохранения Республики Беларусь от 09.07.2010 № 92.</w:t>
      </w:r>
    </w:p>
    <w:p w:rsidR="008D5325" w:rsidRPr="008D5325" w:rsidRDefault="008D5325" w:rsidP="008D5325">
      <w:pPr>
        <w:pStyle w:val="af5"/>
        <w:spacing w:line="280" w:lineRule="atLeast"/>
      </w:pPr>
      <w:r w:rsidRPr="008D5325">
        <w:t> </w:t>
      </w:r>
    </w:p>
    <w:tbl>
      <w:tblPr>
        <w:tblW w:w="5000" w:type="pct"/>
        <w:tblLook w:val="04A0"/>
      </w:tblPr>
      <w:tblGrid>
        <w:gridCol w:w="7825"/>
        <w:gridCol w:w="3054"/>
      </w:tblGrid>
      <w:tr w:rsidR="008D5325" w:rsidRPr="008D5325" w:rsidTr="008D53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5325" w:rsidRPr="008D5325" w:rsidRDefault="008D5325">
            <w:pPr>
              <w:pStyle w:val="a00"/>
              <w:spacing w:line="280" w:lineRule="atLeast"/>
            </w:pPr>
            <w:r w:rsidRPr="008D5325">
              <w:rPr>
                <w:b/>
                <w:bCs/>
                <w:i/>
                <w:iCs/>
              </w:rPr>
              <w:t>Первый заместитель Министра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5325" w:rsidRPr="008D5325" w:rsidRDefault="008D5325">
            <w:pPr>
              <w:pStyle w:val="a00"/>
              <w:spacing w:line="280" w:lineRule="atLeast"/>
              <w:jc w:val="right"/>
            </w:pPr>
            <w:proofErr w:type="spellStart"/>
            <w:r w:rsidRPr="008D5325">
              <w:rPr>
                <w:b/>
                <w:bCs/>
                <w:i/>
                <w:iCs/>
              </w:rPr>
              <w:t>Д.Л.Пиневич</w:t>
            </w:r>
            <w:proofErr w:type="spellEnd"/>
          </w:p>
        </w:tc>
      </w:tr>
    </w:tbl>
    <w:p w:rsidR="00AA517A" w:rsidRDefault="00AA517A"/>
    <w:sectPr w:rsidR="00AA517A" w:rsidSect="002F6D9D">
      <w:pgSz w:w="12240" w:h="15840"/>
      <w:pgMar w:top="567" w:right="510" w:bottom="567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D5325"/>
    <w:rsid w:val="000218F9"/>
    <w:rsid w:val="000420BD"/>
    <w:rsid w:val="00154D45"/>
    <w:rsid w:val="00217906"/>
    <w:rsid w:val="002C0A12"/>
    <w:rsid w:val="002F6D9D"/>
    <w:rsid w:val="00415D7F"/>
    <w:rsid w:val="0042414C"/>
    <w:rsid w:val="00480BF1"/>
    <w:rsid w:val="005113D2"/>
    <w:rsid w:val="007E3297"/>
    <w:rsid w:val="00865B5B"/>
    <w:rsid w:val="00897C88"/>
    <w:rsid w:val="008D1FE3"/>
    <w:rsid w:val="008D5325"/>
    <w:rsid w:val="0099163D"/>
    <w:rsid w:val="00A808C4"/>
    <w:rsid w:val="00AA517A"/>
    <w:rsid w:val="00B3298B"/>
    <w:rsid w:val="00B6338B"/>
    <w:rsid w:val="00BC14CB"/>
    <w:rsid w:val="00C2390E"/>
    <w:rsid w:val="00CA2435"/>
    <w:rsid w:val="00D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65B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18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18F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18F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218F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218F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218F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218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8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18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218F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0218F9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Title"/>
    <w:basedOn w:val="a"/>
    <w:next w:val="a"/>
    <w:link w:val="a4"/>
    <w:qFormat/>
    <w:rsid w:val="000218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218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218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218F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5">
    <w:name w:val="No Spacing"/>
    <w:uiPriority w:val="1"/>
    <w:qFormat/>
    <w:rsid w:val="000218F9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0218F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218F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218F9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218F9"/>
    <w:rPr>
      <w:b/>
      <w:bCs/>
      <w:sz w:val="20"/>
      <w:szCs w:val="20"/>
    </w:rPr>
  </w:style>
  <w:style w:type="paragraph" w:styleId="a7">
    <w:name w:val="Subtitle"/>
    <w:basedOn w:val="a"/>
    <w:next w:val="a"/>
    <w:link w:val="a8"/>
    <w:qFormat/>
    <w:rsid w:val="000218F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0218F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0218F9"/>
    <w:rPr>
      <w:b/>
      <w:bCs/>
    </w:rPr>
  </w:style>
  <w:style w:type="character" w:styleId="aa">
    <w:name w:val="Emphasis"/>
    <w:basedOn w:val="a0"/>
    <w:qFormat/>
    <w:rsid w:val="000218F9"/>
    <w:rPr>
      <w:i/>
      <w:iCs/>
    </w:rPr>
  </w:style>
  <w:style w:type="paragraph" w:styleId="ab">
    <w:name w:val="List Paragraph"/>
    <w:basedOn w:val="a"/>
    <w:uiPriority w:val="34"/>
    <w:qFormat/>
    <w:rsid w:val="000218F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218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18F9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21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218F9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0218F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218F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218F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218F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21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18F9"/>
    <w:pPr>
      <w:outlineLvl w:val="9"/>
    </w:pPr>
  </w:style>
  <w:style w:type="character" w:styleId="af4">
    <w:name w:val="Hyperlink"/>
    <w:basedOn w:val="a0"/>
    <w:uiPriority w:val="99"/>
    <w:semiHidden/>
    <w:unhideWhenUsed/>
    <w:rsid w:val="008D5325"/>
    <w:rPr>
      <w:color w:val="0038C8"/>
      <w:u w:val="single"/>
    </w:rPr>
  </w:style>
  <w:style w:type="paragraph" w:styleId="af5">
    <w:name w:val="Normal (Web)"/>
    <w:basedOn w:val="a"/>
    <w:uiPriority w:val="99"/>
    <w:semiHidden/>
    <w:unhideWhenUsed/>
    <w:rsid w:val="008D5325"/>
    <w:pPr>
      <w:ind w:firstLine="567"/>
    </w:pPr>
  </w:style>
  <w:style w:type="paragraph" w:customStyle="1" w:styleId="justify">
    <w:name w:val="justify"/>
    <w:basedOn w:val="a"/>
    <w:rsid w:val="008D5325"/>
    <w:pPr>
      <w:ind w:firstLine="567"/>
      <w:jc w:val="both"/>
    </w:pPr>
  </w:style>
  <w:style w:type="paragraph" w:customStyle="1" w:styleId="a00">
    <w:name w:val="a0"/>
    <w:basedOn w:val="a"/>
    <w:rsid w:val="008D5325"/>
  </w:style>
  <w:style w:type="paragraph" w:customStyle="1" w:styleId="nameleft">
    <w:name w:val="name_left"/>
    <w:basedOn w:val="a"/>
    <w:rsid w:val="008D5325"/>
    <w:rPr>
      <w:b/>
      <w:bCs/>
      <w:color w:val="00008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>Grizli777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2014-04-18T09:16:00Z</dcterms:created>
  <dcterms:modified xsi:type="dcterms:W3CDTF">2014-04-18T09:17:00Z</dcterms:modified>
</cp:coreProperties>
</file>